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23A3" w14:textId="77777777" w:rsidR="0097719F" w:rsidRDefault="0097719F" w:rsidP="001151E1">
      <w:pPr>
        <w:rPr>
          <w:sz w:val="22"/>
          <w:szCs w:val="22"/>
        </w:rPr>
      </w:pPr>
    </w:p>
    <w:p w14:paraId="6C52F137" w14:textId="6D5E8BC6" w:rsidR="001151E1" w:rsidRPr="007D43EB" w:rsidRDefault="001151E1" w:rsidP="001151E1">
      <w:pPr>
        <w:rPr>
          <w:sz w:val="22"/>
          <w:szCs w:val="22"/>
        </w:rPr>
      </w:pPr>
      <w:r w:rsidRPr="007D43EB">
        <w:rPr>
          <w:sz w:val="22"/>
          <w:szCs w:val="22"/>
        </w:rPr>
        <w:t>The Session at Grace has determined that it is time to refresh our church leadership by calling new Elders. Elders are ordained for life and provide pastoral care for a specific district of congregational members and adherents. Elders are responsible for the spiritual leadership of the congregation, and the stewardship of church assets. When Elders are first elected, they may either serve as a Service Elder on a session committee or serve as a Session Elder. Session Elders serve a six-year term on session and assume the role of liaison to a session committee.</w:t>
      </w:r>
    </w:p>
    <w:p w14:paraId="44FCAD36" w14:textId="77777777" w:rsidR="001151E1" w:rsidRPr="007D43EB" w:rsidRDefault="001151E1" w:rsidP="001151E1">
      <w:pPr>
        <w:rPr>
          <w:sz w:val="22"/>
          <w:szCs w:val="22"/>
        </w:rPr>
      </w:pPr>
    </w:p>
    <w:p w14:paraId="2C8DCF8E" w14:textId="77777777" w:rsidR="001151E1" w:rsidRPr="007D43EB" w:rsidRDefault="001151E1" w:rsidP="001151E1">
      <w:pPr>
        <w:rPr>
          <w:sz w:val="22"/>
          <w:szCs w:val="22"/>
        </w:rPr>
      </w:pPr>
      <w:r w:rsidRPr="007D43EB">
        <w:rPr>
          <w:sz w:val="22"/>
          <w:szCs w:val="22"/>
        </w:rPr>
        <w:t xml:space="preserve">This is how members of Grace can participate in the process of choosing new Ruling Elders (this process follows the guidelines set out in the Presbyterian Church of Canada’s </w:t>
      </w:r>
      <w:r w:rsidRPr="007D43EB">
        <w:rPr>
          <w:i/>
          <w:iCs/>
          <w:sz w:val="22"/>
          <w:szCs w:val="22"/>
        </w:rPr>
        <w:t>Book of Forms</w:t>
      </w:r>
      <w:r w:rsidRPr="007D43EB">
        <w:rPr>
          <w:sz w:val="22"/>
          <w:szCs w:val="22"/>
        </w:rPr>
        <w:t>):</w:t>
      </w:r>
    </w:p>
    <w:p w14:paraId="0041F60C" w14:textId="77777777" w:rsidR="007D43EB" w:rsidRPr="007D43EB" w:rsidRDefault="007D43EB" w:rsidP="001151E1">
      <w:pPr>
        <w:rPr>
          <w:sz w:val="22"/>
          <w:szCs w:val="22"/>
        </w:rPr>
      </w:pPr>
    </w:p>
    <w:p w14:paraId="57603361" w14:textId="77777777" w:rsidR="001151E1" w:rsidRPr="007D43EB" w:rsidRDefault="001151E1" w:rsidP="001151E1">
      <w:pPr>
        <w:pStyle w:val="ListParagraph"/>
        <w:numPr>
          <w:ilvl w:val="0"/>
          <w:numId w:val="1"/>
        </w:numPr>
        <w:rPr>
          <w:sz w:val="22"/>
          <w:szCs w:val="22"/>
        </w:rPr>
      </w:pPr>
      <w:r w:rsidRPr="007D43EB">
        <w:rPr>
          <w:sz w:val="22"/>
          <w:szCs w:val="22"/>
        </w:rPr>
        <w:t>Pray for potential new Elders.</w:t>
      </w:r>
    </w:p>
    <w:p w14:paraId="20A0044E" w14:textId="77777777" w:rsidR="001151E1" w:rsidRPr="007D43EB" w:rsidRDefault="001151E1" w:rsidP="001151E1">
      <w:pPr>
        <w:pStyle w:val="ListParagraph"/>
        <w:numPr>
          <w:ilvl w:val="0"/>
          <w:numId w:val="1"/>
        </w:numPr>
        <w:rPr>
          <w:sz w:val="22"/>
          <w:szCs w:val="22"/>
        </w:rPr>
      </w:pPr>
      <w:r w:rsidRPr="007D43EB">
        <w:rPr>
          <w:sz w:val="22"/>
          <w:szCs w:val="22"/>
        </w:rPr>
        <w:t>Exercise discernment about nominating a member of Grace to this office.</w:t>
      </w:r>
    </w:p>
    <w:p w14:paraId="35D1E5AD" w14:textId="77777777" w:rsidR="001151E1" w:rsidRPr="007D43EB" w:rsidRDefault="001151E1" w:rsidP="001151E1">
      <w:pPr>
        <w:pStyle w:val="ListParagraph"/>
        <w:numPr>
          <w:ilvl w:val="0"/>
          <w:numId w:val="1"/>
        </w:numPr>
        <w:rPr>
          <w:sz w:val="22"/>
          <w:szCs w:val="22"/>
        </w:rPr>
      </w:pPr>
      <w:r w:rsidRPr="007D43EB">
        <w:rPr>
          <w:sz w:val="22"/>
          <w:szCs w:val="22"/>
        </w:rPr>
        <w:t>Find another member to submit a nomination of a potential new Elder. New Elders must be nominated by two members of the congregation.</w:t>
      </w:r>
    </w:p>
    <w:p w14:paraId="2C687FAE" w14:textId="77777777" w:rsidR="001033EB" w:rsidRDefault="001151E1" w:rsidP="001033EB">
      <w:pPr>
        <w:rPr>
          <w:sz w:val="22"/>
          <w:szCs w:val="22"/>
        </w:rPr>
      </w:pPr>
      <w:r w:rsidRPr="001033EB">
        <w:rPr>
          <w:sz w:val="22"/>
          <w:szCs w:val="22"/>
        </w:rPr>
        <w:t xml:space="preserve">How do you do this? </w:t>
      </w:r>
    </w:p>
    <w:p w14:paraId="48FE14F5" w14:textId="758D42E9" w:rsidR="001151E1" w:rsidRPr="001033EB" w:rsidRDefault="001151E1" w:rsidP="001033EB">
      <w:pPr>
        <w:pStyle w:val="ListParagraph"/>
        <w:numPr>
          <w:ilvl w:val="0"/>
          <w:numId w:val="3"/>
        </w:numPr>
        <w:rPr>
          <w:sz w:val="22"/>
          <w:szCs w:val="22"/>
        </w:rPr>
      </w:pPr>
      <w:r w:rsidRPr="001033EB">
        <w:rPr>
          <w:sz w:val="22"/>
          <w:szCs w:val="22"/>
        </w:rPr>
        <w:t>Download th</w:t>
      </w:r>
      <w:r w:rsidR="00DF486F">
        <w:rPr>
          <w:sz w:val="22"/>
          <w:szCs w:val="22"/>
        </w:rPr>
        <w:t xml:space="preserve">is form, fill it out, and </w:t>
      </w:r>
      <w:r w:rsidR="00982454">
        <w:rPr>
          <w:sz w:val="22"/>
          <w:szCs w:val="22"/>
        </w:rPr>
        <w:t xml:space="preserve">email it to </w:t>
      </w:r>
      <w:r w:rsidR="0097719F">
        <w:rPr>
          <w:sz w:val="22"/>
          <w:szCs w:val="22"/>
        </w:rPr>
        <w:t xml:space="preserve">Ad Hoc Committee Convener </w:t>
      </w:r>
      <w:r w:rsidR="00982454">
        <w:rPr>
          <w:sz w:val="22"/>
          <w:szCs w:val="22"/>
        </w:rPr>
        <w:t xml:space="preserve">Mary Lil Rozsa de </w:t>
      </w:r>
      <w:r w:rsidR="0097719F">
        <w:rPr>
          <w:sz w:val="22"/>
          <w:szCs w:val="22"/>
        </w:rPr>
        <w:t xml:space="preserve">Coquet, care of </w:t>
      </w:r>
      <w:hyperlink r:id="rId7" w:history="1">
        <w:r w:rsidR="0097719F" w:rsidRPr="009F1B5D">
          <w:rPr>
            <w:rStyle w:val="Hyperlink"/>
            <w:sz w:val="22"/>
            <w:szCs w:val="22"/>
          </w:rPr>
          <w:t>office@gracecalgary.org</w:t>
        </w:r>
      </w:hyperlink>
      <w:r w:rsidR="0097719F">
        <w:rPr>
          <w:sz w:val="22"/>
          <w:szCs w:val="22"/>
        </w:rPr>
        <w:t xml:space="preserve">. </w:t>
      </w:r>
    </w:p>
    <w:p w14:paraId="5676E82C" w14:textId="70E3D8B9" w:rsidR="001151E1" w:rsidRPr="007D43EB" w:rsidRDefault="001151E1" w:rsidP="001151E1">
      <w:pPr>
        <w:pStyle w:val="ListParagraph"/>
        <w:numPr>
          <w:ilvl w:val="0"/>
          <w:numId w:val="1"/>
        </w:numPr>
        <w:rPr>
          <w:sz w:val="22"/>
          <w:szCs w:val="22"/>
        </w:rPr>
      </w:pPr>
      <w:r w:rsidRPr="007D43EB">
        <w:rPr>
          <w:sz w:val="22"/>
          <w:szCs w:val="22"/>
        </w:rPr>
        <w:t xml:space="preserve">Nominations will be accepted from Sunday, November 21, </w:t>
      </w:r>
      <w:proofErr w:type="gramStart"/>
      <w:r w:rsidRPr="007D43EB">
        <w:rPr>
          <w:sz w:val="22"/>
          <w:szCs w:val="22"/>
        </w:rPr>
        <w:t>202</w:t>
      </w:r>
      <w:r w:rsidR="007D43EB" w:rsidRPr="007D43EB">
        <w:rPr>
          <w:sz w:val="22"/>
          <w:szCs w:val="22"/>
        </w:rPr>
        <w:t>1</w:t>
      </w:r>
      <w:proofErr w:type="gramEnd"/>
      <w:r w:rsidRPr="007D43EB">
        <w:rPr>
          <w:sz w:val="22"/>
          <w:szCs w:val="22"/>
        </w:rPr>
        <w:t xml:space="preserve"> until Sunday, </w:t>
      </w:r>
      <w:r w:rsidR="007D43EB" w:rsidRPr="007D43EB">
        <w:rPr>
          <w:sz w:val="22"/>
          <w:szCs w:val="22"/>
        </w:rPr>
        <w:t>January 2, 2022</w:t>
      </w:r>
    </w:p>
    <w:p w14:paraId="2AB5D2C7" w14:textId="77777777" w:rsidR="001151E1" w:rsidRPr="007D43EB" w:rsidRDefault="001151E1" w:rsidP="001151E1">
      <w:pPr>
        <w:rPr>
          <w:sz w:val="22"/>
          <w:szCs w:val="22"/>
        </w:rPr>
      </w:pPr>
    </w:p>
    <w:p w14:paraId="1C63DA43" w14:textId="77777777" w:rsidR="001151E1" w:rsidRPr="007D43EB" w:rsidRDefault="001151E1" w:rsidP="001151E1">
      <w:pPr>
        <w:rPr>
          <w:sz w:val="22"/>
          <w:szCs w:val="22"/>
        </w:rPr>
      </w:pPr>
      <w:r w:rsidRPr="007D43EB">
        <w:rPr>
          <w:sz w:val="22"/>
          <w:szCs w:val="22"/>
        </w:rPr>
        <w:t xml:space="preserve">Once the nomination period has ended, our Teaching Elders (Ministers) will interview the nominees to discuss how they feel God is calling them to this office, and what their discernment has been. </w:t>
      </w:r>
    </w:p>
    <w:p w14:paraId="3DB8F822" w14:textId="77777777" w:rsidR="001151E1" w:rsidRPr="007D43EB" w:rsidRDefault="001151E1" w:rsidP="001151E1">
      <w:pPr>
        <w:rPr>
          <w:sz w:val="22"/>
          <w:szCs w:val="22"/>
        </w:rPr>
      </w:pPr>
    </w:p>
    <w:p w14:paraId="7C14083D" w14:textId="77777777" w:rsidR="001151E1" w:rsidRPr="007D43EB" w:rsidRDefault="001151E1" w:rsidP="001151E1">
      <w:pPr>
        <w:rPr>
          <w:sz w:val="22"/>
          <w:szCs w:val="22"/>
        </w:rPr>
      </w:pPr>
      <w:r w:rsidRPr="007D43EB">
        <w:rPr>
          <w:sz w:val="22"/>
          <w:szCs w:val="22"/>
        </w:rPr>
        <w:t>Those who do feel called, will allow their name to be reviewed by the current Ruling Elders Session, and then have their nomination stand before the congregation to be voted on by members at a congregational meeting in April 2022.</w:t>
      </w:r>
    </w:p>
    <w:p w14:paraId="278D0ED6" w14:textId="77777777" w:rsidR="001151E1" w:rsidRPr="007D43EB" w:rsidRDefault="001151E1" w:rsidP="001151E1">
      <w:pPr>
        <w:rPr>
          <w:sz w:val="22"/>
          <w:szCs w:val="22"/>
        </w:rPr>
      </w:pPr>
    </w:p>
    <w:p w14:paraId="697EF930" w14:textId="002DEB55" w:rsidR="001151E1" w:rsidRPr="007D43EB" w:rsidRDefault="001151E1" w:rsidP="001151E1">
      <w:pPr>
        <w:rPr>
          <w:sz w:val="22"/>
          <w:szCs w:val="22"/>
        </w:rPr>
      </w:pPr>
      <w:proofErr w:type="gramStart"/>
      <w:r w:rsidRPr="007D43EB">
        <w:rPr>
          <w:sz w:val="22"/>
          <w:szCs w:val="22"/>
        </w:rPr>
        <w:t>Subsequent to</w:t>
      </w:r>
      <w:proofErr w:type="gramEnd"/>
      <w:r w:rsidRPr="007D43EB">
        <w:rPr>
          <w:sz w:val="22"/>
          <w:szCs w:val="22"/>
        </w:rPr>
        <w:t xml:space="preserve"> their election, there will be a service of ordination.</w:t>
      </w:r>
      <w:r w:rsidR="00616A8C">
        <w:rPr>
          <w:sz w:val="22"/>
          <w:szCs w:val="22"/>
        </w:rPr>
        <w:t xml:space="preserve"> </w:t>
      </w:r>
    </w:p>
    <w:p w14:paraId="472A9149" w14:textId="77777777" w:rsidR="001151E1" w:rsidRPr="007D43EB" w:rsidRDefault="001151E1" w:rsidP="001151E1">
      <w:pPr>
        <w:rPr>
          <w:sz w:val="22"/>
          <w:szCs w:val="22"/>
        </w:rPr>
      </w:pPr>
    </w:p>
    <w:p w14:paraId="4714781C" w14:textId="1AE446B4" w:rsidR="001151E1" w:rsidRPr="007D43EB" w:rsidRDefault="001151E1" w:rsidP="001151E1">
      <w:pPr>
        <w:pBdr>
          <w:bottom w:val="single" w:sz="6" w:space="1" w:color="auto"/>
        </w:pBdr>
        <w:rPr>
          <w:sz w:val="22"/>
          <w:szCs w:val="22"/>
        </w:rPr>
      </w:pPr>
      <w:r w:rsidRPr="007D43EB">
        <w:rPr>
          <w:sz w:val="22"/>
          <w:szCs w:val="22"/>
        </w:rPr>
        <w:t>If you have any questions about this process, you may speak with one of our Ministers or your Elder.</w:t>
      </w:r>
    </w:p>
    <w:p w14:paraId="7CB90981" w14:textId="77777777" w:rsidR="007D43EB" w:rsidRPr="007D43EB" w:rsidRDefault="007D43EB" w:rsidP="001151E1">
      <w:pPr>
        <w:pBdr>
          <w:bottom w:val="single" w:sz="6" w:space="1" w:color="auto"/>
        </w:pBdr>
        <w:rPr>
          <w:sz w:val="22"/>
          <w:szCs w:val="22"/>
        </w:rPr>
      </w:pPr>
    </w:p>
    <w:p w14:paraId="775094CC" w14:textId="4834566C" w:rsidR="001151E1" w:rsidRPr="007D43EB" w:rsidRDefault="001151E1" w:rsidP="001151E1">
      <w:pPr>
        <w:rPr>
          <w:sz w:val="22"/>
          <w:szCs w:val="22"/>
        </w:rPr>
      </w:pPr>
    </w:p>
    <w:p w14:paraId="08A29281" w14:textId="6F4B530D" w:rsidR="001151E1" w:rsidRDefault="001151E1" w:rsidP="001151E1">
      <w:pPr>
        <w:rPr>
          <w:sz w:val="22"/>
          <w:szCs w:val="22"/>
        </w:rPr>
      </w:pPr>
      <w:r w:rsidRPr="007D43EB">
        <w:rPr>
          <w:sz w:val="22"/>
          <w:szCs w:val="22"/>
        </w:rPr>
        <w:t xml:space="preserve">Name of Nominee: </w:t>
      </w:r>
      <w:r w:rsidR="007D43EB">
        <w:rPr>
          <w:sz w:val="22"/>
          <w:szCs w:val="22"/>
        </w:rPr>
        <w:tab/>
      </w:r>
      <w:r w:rsidR="007D43EB">
        <w:rPr>
          <w:sz w:val="22"/>
          <w:szCs w:val="22"/>
        </w:rPr>
        <w:tab/>
      </w:r>
      <w:r w:rsidR="00C44D46" w:rsidRPr="007D43EB">
        <w:rPr>
          <w:sz w:val="22"/>
          <w:szCs w:val="22"/>
        </w:rPr>
        <w:t>________________________________</w:t>
      </w:r>
    </w:p>
    <w:p w14:paraId="592DD52A" w14:textId="77777777" w:rsidR="00C44D46" w:rsidRPr="007D43EB" w:rsidRDefault="00C44D46" w:rsidP="001151E1">
      <w:pPr>
        <w:rPr>
          <w:sz w:val="22"/>
          <w:szCs w:val="22"/>
        </w:rPr>
      </w:pPr>
    </w:p>
    <w:p w14:paraId="5FDB0E5E" w14:textId="65F82D60" w:rsidR="001151E1" w:rsidRPr="007D43EB" w:rsidRDefault="001151E1" w:rsidP="001151E1">
      <w:pPr>
        <w:rPr>
          <w:sz w:val="22"/>
          <w:szCs w:val="22"/>
        </w:rPr>
      </w:pPr>
      <w:r w:rsidRPr="007D43EB">
        <w:rPr>
          <w:sz w:val="22"/>
          <w:szCs w:val="22"/>
        </w:rPr>
        <w:t>Name of First Nominator:</w:t>
      </w:r>
      <w:r w:rsidR="007D43EB">
        <w:rPr>
          <w:sz w:val="22"/>
          <w:szCs w:val="22"/>
        </w:rPr>
        <w:tab/>
      </w:r>
      <w:r w:rsidRPr="007D43EB">
        <w:rPr>
          <w:sz w:val="22"/>
          <w:szCs w:val="22"/>
        </w:rPr>
        <w:t>________________________________</w:t>
      </w:r>
    </w:p>
    <w:p w14:paraId="71C30C21" w14:textId="77777777" w:rsidR="001151E1" w:rsidRPr="007D43EB" w:rsidRDefault="001151E1" w:rsidP="001151E1">
      <w:pPr>
        <w:rPr>
          <w:sz w:val="22"/>
          <w:szCs w:val="22"/>
        </w:rPr>
      </w:pPr>
    </w:p>
    <w:p w14:paraId="61FF4D98" w14:textId="21637937" w:rsidR="00A575A0" w:rsidRDefault="001151E1">
      <w:r w:rsidRPr="007D43EB">
        <w:rPr>
          <w:sz w:val="22"/>
          <w:szCs w:val="22"/>
        </w:rPr>
        <w:t xml:space="preserve">Name of Second Nominator: </w:t>
      </w:r>
      <w:r w:rsidR="007D43EB">
        <w:rPr>
          <w:sz w:val="22"/>
          <w:szCs w:val="22"/>
        </w:rPr>
        <w:tab/>
      </w:r>
      <w:r w:rsidRPr="007D43EB">
        <w:rPr>
          <w:sz w:val="22"/>
          <w:szCs w:val="22"/>
        </w:rPr>
        <w:t>_________________________________</w:t>
      </w:r>
    </w:p>
    <w:p w14:paraId="1242B0F6" w14:textId="238B9586" w:rsidR="00F463A3" w:rsidRDefault="00F463A3"/>
    <w:p w14:paraId="3CF40C72" w14:textId="426A5840" w:rsidR="00F463A3" w:rsidRDefault="00F463A3"/>
    <w:sectPr w:rsidR="00F463A3" w:rsidSect="005309F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9038" w14:textId="77777777" w:rsidR="00F2761F" w:rsidRDefault="00F2761F" w:rsidP="002653A1">
      <w:r>
        <w:separator/>
      </w:r>
    </w:p>
  </w:endnote>
  <w:endnote w:type="continuationSeparator" w:id="0">
    <w:p w14:paraId="5A1F3471" w14:textId="77777777" w:rsidR="00F2761F" w:rsidRDefault="00F2761F" w:rsidP="0026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664583"/>
      <w:docPartObj>
        <w:docPartGallery w:val="Page Numbers (Bottom of Page)"/>
        <w:docPartUnique/>
      </w:docPartObj>
    </w:sdtPr>
    <w:sdtEndPr>
      <w:rPr>
        <w:noProof/>
      </w:rPr>
    </w:sdtEndPr>
    <w:sdtContent>
      <w:p w14:paraId="7E61803B" w14:textId="77777777" w:rsidR="00D456F6" w:rsidRDefault="00D456F6" w:rsidP="00D456F6">
        <w:pPr>
          <w:pStyle w:val="Footer"/>
          <w:jc w:val="center"/>
        </w:pPr>
        <w:r>
          <w:t>1009 15</w:t>
        </w:r>
        <w:r w:rsidRPr="00E71794">
          <w:rPr>
            <w:vertAlign w:val="superscript"/>
          </w:rPr>
          <w:t>th</w:t>
        </w:r>
        <w:r>
          <w:t xml:space="preserve"> Avenue SW, Calgary AB   T2G 0S5</w:t>
        </w:r>
        <w:r>
          <w:tab/>
        </w:r>
        <w:r>
          <w:tab/>
          <w:t>www.gracechurchcalgary.com</w:t>
        </w:r>
      </w:p>
      <w:p w14:paraId="7D8146B3" w14:textId="77777777" w:rsidR="00D456F6" w:rsidRDefault="00D456F6" w:rsidP="00D456F6">
        <w:pPr>
          <w:pStyle w:val="Footer"/>
        </w:pPr>
        <w:r>
          <w:t>Tel</w:t>
        </w:r>
        <w:proofErr w:type="gramStart"/>
        <w:r>
          <w:t>:  (</w:t>
        </w:r>
        <w:proofErr w:type="gramEnd"/>
        <w:r>
          <w:t>403) 244-5861</w:t>
        </w:r>
        <w:r>
          <w:tab/>
        </w:r>
        <w:r>
          <w:tab/>
          <w:t>office@gracecalgary.org</w:t>
        </w:r>
      </w:p>
    </w:sdtContent>
  </w:sdt>
  <w:p w14:paraId="63823730" w14:textId="77777777" w:rsidR="00D456F6" w:rsidRDefault="00D456F6" w:rsidP="00D456F6">
    <w:pPr>
      <w:pStyle w:val="Footer"/>
    </w:pPr>
  </w:p>
  <w:p w14:paraId="2B7B1F63" w14:textId="77777777" w:rsidR="00D456F6" w:rsidRDefault="00D45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07BC" w14:textId="77777777" w:rsidR="00F2761F" w:rsidRDefault="00F2761F" w:rsidP="002653A1">
      <w:r>
        <w:separator/>
      </w:r>
    </w:p>
  </w:footnote>
  <w:footnote w:type="continuationSeparator" w:id="0">
    <w:p w14:paraId="522FA48E" w14:textId="77777777" w:rsidR="00F2761F" w:rsidRDefault="00F2761F" w:rsidP="0026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4706" w14:textId="03A9866F" w:rsidR="00D456F6" w:rsidRDefault="00D456F6" w:rsidP="00D456F6">
    <w:pPr>
      <w:pStyle w:val="Header"/>
    </w:pPr>
    <w:r>
      <w:rPr>
        <w:noProof/>
      </w:rPr>
      <w:drawing>
        <wp:inline distT="0" distB="0" distL="0" distR="0" wp14:anchorId="61F24EB3" wp14:editId="27C217C6">
          <wp:extent cx="2823489" cy="690880"/>
          <wp:effectExtent l="0" t="0" r="0" b="0"/>
          <wp:docPr id="2" name="Picture 2" descr="Grace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ce Presbyterian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7750" cy="726179"/>
                  </a:xfrm>
                  <a:prstGeom prst="rect">
                    <a:avLst/>
                  </a:prstGeom>
                  <a:noFill/>
                  <a:ln>
                    <a:noFill/>
                  </a:ln>
                </pic:spPr>
              </pic:pic>
            </a:graphicData>
          </a:graphic>
        </wp:inline>
      </w:drawing>
    </w:r>
    <w:r w:rsidRPr="00D456F6">
      <w:t xml:space="preserve"> </w:t>
    </w:r>
    <w:r>
      <w:tab/>
    </w:r>
    <w:r>
      <w:tab/>
      <w:t>The Rev. Mark Tremblay</w:t>
    </w:r>
  </w:p>
  <w:p w14:paraId="7B0BA17E" w14:textId="77777777" w:rsidR="00D456F6" w:rsidRDefault="00D456F6" w:rsidP="00D456F6">
    <w:pPr>
      <w:pStyle w:val="Header"/>
      <w:rPr>
        <w:sz w:val="16"/>
        <w:szCs w:val="16"/>
      </w:rPr>
    </w:pPr>
    <w:r>
      <w:tab/>
    </w:r>
    <w:r>
      <w:tab/>
    </w:r>
    <w:r>
      <w:rPr>
        <w:sz w:val="16"/>
        <w:szCs w:val="16"/>
      </w:rPr>
      <w:t>Interim Moderator</w:t>
    </w:r>
  </w:p>
  <w:p w14:paraId="083F69B2" w14:textId="77777777" w:rsidR="00D456F6" w:rsidRDefault="00D456F6" w:rsidP="00D456F6">
    <w:pPr>
      <w:pStyle w:val="Header"/>
    </w:pPr>
    <w:r>
      <w:tab/>
    </w:r>
    <w:r>
      <w:tab/>
      <w:t>The Rev. Jacob Van Pernis</w:t>
    </w:r>
  </w:p>
  <w:p w14:paraId="03C67C27" w14:textId="77777777" w:rsidR="00D456F6" w:rsidRDefault="00D456F6" w:rsidP="00D456F6">
    <w:pPr>
      <w:pStyle w:val="Header"/>
    </w:pPr>
    <w:r>
      <w:tab/>
    </w:r>
    <w:r>
      <w:tab/>
      <w:t>The Rev. Maren McLean Persaud</w:t>
    </w:r>
  </w:p>
  <w:p w14:paraId="70959744" w14:textId="77777777" w:rsidR="00D456F6" w:rsidRPr="00733397" w:rsidRDefault="00D456F6" w:rsidP="00D456F6">
    <w:pPr>
      <w:pStyle w:val="Header"/>
    </w:pPr>
    <w:r>
      <w:tab/>
    </w:r>
    <w:r>
      <w:tab/>
      <w:t>The Rev. Christian Persaud</w:t>
    </w:r>
  </w:p>
  <w:p w14:paraId="16E06FA4" w14:textId="4467ECC0" w:rsidR="00D456F6" w:rsidRDefault="00D45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9C5"/>
    <w:multiLevelType w:val="hybridMultilevel"/>
    <w:tmpl w:val="BC48AB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F6004A"/>
    <w:multiLevelType w:val="hybridMultilevel"/>
    <w:tmpl w:val="71483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4B23289"/>
    <w:multiLevelType w:val="hybridMultilevel"/>
    <w:tmpl w:val="280A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A3"/>
    <w:rsid w:val="000372E2"/>
    <w:rsid w:val="000E61A9"/>
    <w:rsid w:val="001033EB"/>
    <w:rsid w:val="001151E1"/>
    <w:rsid w:val="002046F1"/>
    <w:rsid w:val="002653A1"/>
    <w:rsid w:val="0033613B"/>
    <w:rsid w:val="00456C2C"/>
    <w:rsid w:val="005309FA"/>
    <w:rsid w:val="005362CA"/>
    <w:rsid w:val="00616A8C"/>
    <w:rsid w:val="006376D4"/>
    <w:rsid w:val="0076246F"/>
    <w:rsid w:val="007D43EB"/>
    <w:rsid w:val="00974339"/>
    <w:rsid w:val="0097719F"/>
    <w:rsid w:val="00982454"/>
    <w:rsid w:val="00A575A0"/>
    <w:rsid w:val="00C44D46"/>
    <w:rsid w:val="00CE76F2"/>
    <w:rsid w:val="00D456F6"/>
    <w:rsid w:val="00DF486F"/>
    <w:rsid w:val="00F2761F"/>
    <w:rsid w:val="00F463A3"/>
    <w:rsid w:val="00F46583"/>
    <w:rsid w:val="00FC2A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97CA"/>
  <w15:chartTrackingRefBased/>
  <w15:docId w15:val="{9B1EFE2E-4004-5A42-9EB8-68547073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3A1"/>
    <w:pPr>
      <w:tabs>
        <w:tab w:val="center" w:pos="4680"/>
        <w:tab w:val="right" w:pos="9360"/>
      </w:tabs>
    </w:pPr>
  </w:style>
  <w:style w:type="character" w:customStyle="1" w:styleId="HeaderChar">
    <w:name w:val="Header Char"/>
    <w:basedOn w:val="DefaultParagraphFont"/>
    <w:link w:val="Header"/>
    <w:uiPriority w:val="99"/>
    <w:rsid w:val="002653A1"/>
  </w:style>
  <w:style w:type="paragraph" w:styleId="Footer">
    <w:name w:val="footer"/>
    <w:basedOn w:val="Normal"/>
    <w:link w:val="FooterChar"/>
    <w:uiPriority w:val="99"/>
    <w:unhideWhenUsed/>
    <w:rsid w:val="002653A1"/>
    <w:pPr>
      <w:tabs>
        <w:tab w:val="center" w:pos="4680"/>
        <w:tab w:val="right" w:pos="9360"/>
      </w:tabs>
    </w:pPr>
  </w:style>
  <w:style w:type="character" w:customStyle="1" w:styleId="FooterChar">
    <w:name w:val="Footer Char"/>
    <w:basedOn w:val="DefaultParagraphFont"/>
    <w:link w:val="Footer"/>
    <w:uiPriority w:val="99"/>
    <w:rsid w:val="002653A1"/>
  </w:style>
  <w:style w:type="paragraph" w:styleId="BalloonText">
    <w:name w:val="Balloon Text"/>
    <w:basedOn w:val="Normal"/>
    <w:link w:val="BalloonTextChar"/>
    <w:uiPriority w:val="99"/>
    <w:semiHidden/>
    <w:unhideWhenUsed/>
    <w:rsid w:val="00D456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56F6"/>
    <w:rPr>
      <w:rFonts w:ascii="Times New Roman" w:hAnsi="Times New Roman" w:cs="Times New Roman"/>
      <w:sz w:val="18"/>
      <w:szCs w:val="18"/>
    </w:rPr>
  </w:style>
  <w:style w:type="paragraph" w:styleId="NoSpacing">
    <w:name w:val="No Spacing"/>
    <w:uiPriority w:val="1"/>
    <w:qFormat/>
    <w:rsid w:val="005362CA"/>
  </w:style>
  <w:style w:type="paragraph" w:styleId="ListParagraph">
    <w:name w:val="List Paragraph"/>
    <w:basedOn w:val="Normal"/>
    <w:uiPriority w:val="34"/>
    <w:qFormat/>
    <w:rsid w:val="001151E1"/>
    <w:pPr>
      <w:ind w:left="720"/>
      <w:contextualSpacing/>
    </w:pPr>
  </w:style>
  <w:style w:type="character" w:styleId="Hyperlink">
    <w:name w:val="Hyperlink"/>
    <w:basedOn w:val="DefaultParagraphFont"/>
    <w:uiPriority w:val="99"/>
    <w:unhideWhenUsed/>
    <w:rsid w:val="0097719F"/>
    <w:rPr>
      <w:color w:val="0563C1" w:themeColor="hyperlink"/>
      <w:u w:val="single"/>
    </w:rPr>
  </w:style>
  <w:style w:type="character" w:styleId="UnresolvedMention">
    <w:name w:val="Unresolved Mention"/>
    <w:basedOn w:val="DefaultParagraphFont"/>
    <w:uiPriority w:val="99"/>
    <w:semiHidden/>
    <w:unhideWhenUsed/>
    <w:rsid w:val="00977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gracecalg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McLean</dc:creator>
  <cp:keywords/>
  <dc:description/>
  <cp:lastModifiedBy>Amy Dunn Moscoso</cp:lastModifiedBy>
  <cp:revision>3</cp:revision>
  <cp:lastPrinted>2021-11-19T05:20:00Z</cp:lastPrinted>
  <dcterms:created xsi:type="dcterms:W3CDTF">2021-11-19T05:29:00Z</dcterms:created>
  <dcterms:modified xsi:type="dcterms:W3CDTF">2021-11-19T05:29:00Z</dcterms:modified>
</cp:coreProperties>
</file>